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F7FF" w14:textId="77777777" w:rsidR="003D2132" w:rsidRPr="003D2132" w:rsidRDefault="003D2132" w:rsidP="003D2132">
      <w:pPr>
        <w:rPr>
          <w:b/>
          <w:bCs/>
        </w:rPr>
      </w:pPr>
      <w:r w:rsidRPr="003D2132">
        <w:rPr>
          <w:rFonts w:ascii="Segoe UI Emoji" w:hAnsi="Segoe UI Emoji" w:cs="Segoe UI Emoji"/>
          <w:b/>
          <w:bCs/>
        </w:rPr>
        <w:t>🌿</w:t>
      </w:r>
      <w:r w:rsidRPr="003D2132">
        <w:rPr>
          <w:b/>
          <w:bCs/>
        </w:rPr>
        <w:t xml:space="preserve"> Progetto RSL: “Abitare il Bio-Distretto – Ricerca partecipata per la sostenibilità dei Monti Azzurri”</w:t>
      </w:r>
    </w:p>
    <w:p w14:paraId="57ACD30B" w14:textId="77777777" w:rsidR="003D2132" w:rsidRPr="003D2132" w:rsidRDefault="003D2132" w:rsidP="003D2132">
      <w:pPr>
        <w:rPr>
          <w:b/>
          <w:bCs/>
        </w:rPr>
      </w:pPr>
      <w:r w:rsidRPr="003D2132">
        <w:rPr>
          <w:rFonts w:ascii="Segoe UI Emoji" w:hAnsi="Segoe UI Emoji" w:cs="Segoe UI Emoji"/>
          <w:b/>
          <w:bCs/>
        </w:rPr>
        <w:t>📌</w:t>
      </w:r>
      <w:r w:rsidRPr="003D2132">
        <w:rPr>
          <w:b/>
          <w:bCs/>
        </w:rPr>
        <w:t xml:space="preserve"> Descrizione generale</w:t>
      </w:r>
    </w:p>
    <w:p w14:paraId="1C292BEF" w14:textId="77777777" w:rsidR="003D2132" w:rsidRPr="003D2132" w:rsidRDefault="003D2132" w:rsidP="003D2132">
      <w:r w:rsidRPr="003D2132">
        <w:t xml:space="preserve">Un percorso che coinvolge studenti, docenti, ricercatori e comunità locali nello studio e nella progettazione partecipata della sede del Bio-Distretto dei Monti Azzurri. Il progetto coniuga ricerca applicata, comunicazione visiva, co-design territoriale e sostenibilità integrata, secondo l’approccio </w:t>
      </w:r>
      <w:r w:rsidRPr="003D2132">
        <w:rPr>
          <w:b/>
          <w:bCs/>
        </w:rPr>
        <w:t>One Health</w:t>
      </w:r>
      <w:r w:rsidRPr="003D2132">
        <w:t xml:space="preserve"> e i principi della </w:t>
      </w:r>
      <w:r w:rsidRPr="003D2132">
        <w:rPr>
          <w:b/>
          <w:bCs/>
        </w:rPr>
        <w:t>bioeconomia circolare</w:t>
      </w:r>
      <w:r w:rsidRPr="003D2132">
        <w:t>.</w:t>
      </w:r>
    </w:p>
    <w:p w14:paraId="7287289E" w14:textId="77777777" w:rsidR="003D2132" w:rsidRPr="003D2132" w:rsidRDefault="00000000" w:rsidP="003D2132">
      <w:r>
        <w:pict w14:anchorId="55A22CD5">
          <v:rect id="_x0000_i1025" style="width:0;height:1.5pt" o:hralign="center" o:hrstd="t" o:hr="t" fillcolor="#a0a0a0" stroked="f"/>
        </w:pict>
      </w:r>
    </w:p>
    <w:p w14:paraId="462E2976" w14:textId="77777777" w:rsidR="003D2132" w:rsidRPr="003D2132" w:rsidRDefault="003D2132" w:rsidP="003D2132">
      <w:pPr>
        <w:rPr>
          <w:b/>
          <w:bCs/>
        </w:rPr>
      </w:pPr>
      <w:r w:rsidRPr="003D2132">
        <w:rPr>
          <w:rFonts w:ascii="Segoe UI Emoji" w:hAnsi="Segoe UI Emoji" w:cs="Segoe UI Emoji"/>
          <w:b/>
          <w:bCs/>
        </w:rPr>
        <w:t>🎓</w:t>
      </w:r>
      <w:r w:rsidRPr="003D2132">
        <w:rPr>
          <w:b/>
          <w:bCs/>
        </w:rPr>
        <w:t xml:space="preserve"> Studenti universitari coinvolti (UNICAM)</w:t>
      </w:r>
    </w:p>
    <w:p w14:paraId="73F97BA4" w14:textId="17F0B6DF" w:rsidR="003D2132" w:rsidRPr="003D2132" w:rsidRDefault="003D2132" w:rsidP="003D2132">
      <w:pPr>
        <w:numPr>
          <w:ilvl w:val="0"/>
          <w:numId w:val="1"/>
        </w:numPr>
      </w:pPr>
      <w:r w:rsidRPr="003D2132">
        <w:rPr>
          <w:b/>
          <w:bCs/>
        </w:rPr>
        <w:t xml:space="preserve">Architettura / Design / </w:t>
      </w:r>
      <w:r w:rsidR="00BF2E30">
        <w:rPr>
          <w:b/>
          <w:bCs/>
        </w:rPr>
        <w:t xml:space="preserve">Scienze </w:t>
      </w:r>
      <w:r w:rsidRPr="003D2132">
        <w:rPr>
          <w:b/>
          <w:bCs/>
        </w:rPr>
        <w:t>ambiental</w:t>
      </w:r>
      <w:r w:rsidR="00BF2E30">
        <w:rPr>
          <w:b/>
          <w:bCs/>
        </w:rPr>
        <w:t>i</w:t>
      </w:r>
      <w:r w:rsidRPr="003D2132">
        <w:t xml:space="preserve"> – co-progettazione della sede, design dello spazio espositivo, visual design sostenibile</w:t>
      </w:r>
    </w:p>
    <w:p w14:paraId="4509325F" w14:textId="77777777" w:rsidR="003D2132" w:rsidRPr="003D2132" w:rsidRDefault="003D2132" w:rsidP="003D2132">
      <w:pPr>
        <w:numPr>
          <w:ilvl w:val="0"/>
          <w:numId w:val="1"/>
        </w:numPr>
      </w:pPr>
      <w:r w:rsidRPr="003D2132">
        <w:rPr>
          <w:b/>
          <w:bCs/>
        </w:rPr>
        <w:t>Scienze e Tecnologie agrarie / Scienze gastronomiche</w:t>
      </w:r>
      <w:r w:rsidRPr="003D2132">
        <w:t xml:space="preserve"> – analisi di filiera, consulenza tecnica per imprese agricole e agroalimentari</w:t>
      </w:r>
    </w:p>
    <w:p w14:paraId="0CDE40A7" w14:textId="77777777" w:rsidR="003D2132" w:rsidRPr="003D2132" w:rsidRDefault="003D2132" w:rsidP="003D2132">
      <w:pPr>
        <w:numPr>
          <w:ilvl w:val="0"/>
          <w:numId w:val="1"/>
        </w:numPr>
      </w:pPr>
      <w:r w:rsidRPr="003D2132">
        <w:rPr>
          <w:b/>
          <w:bCs/>
        </w:rPr>
        <w:t>Bioscienze / Medicina Veterinaria</w:t>
      </w:r>
      <w:r w:rsidRPr="003D2132">
        <w:t xml:space="preserve"> – focus One Health, impatto sanitario e ambientale</w:t>
      </w:r>
    </w:p>
    <w:p w14:paraId="45630DDA" w14:textId="170FB102" w:rsidR="003D2132" w:rsidRPr="003D2132" w:rsidRDefault="003D2132" w:rsidP="003D2132">
      <w:pPr>
        <w:numPr>
          <w:ilvl w:val="0"/>
          <w:numId w:val="1"/>
        </w:numPr>
      </w:pPr>
      <w:r w:rsidRPr="003D2132">
        <w:rPr>
          <w:b/>
          <w:bCs/>
        </w:rPr>
        <w:t>Comunicazione</w:t>
      </w:r>
      <w:r w:rsidR="00BF2E30">
        <w:rPr>
          <w:b/>
          <w:bCs/>
        </w:rPr>
        <w:t xml:space="preserve"> Digitale</w:t>
      </w:r>
      <w:r w:rsidRPr="003D2132">
        <w:rPr>
          <w:b/>
          <w:bCs/>
        </w:rPr>
        <w:t xml:space="preserve"> / Multimedialità</w:t>
      </w:r>
      <w:r w:rsidRPr="003D2132">
        <w:t xml:space="preserve"> – storytelling identitario, valorizzazione culturale</w:t>
      </w:r>
    </w:p>
    <w:p w14:paraId="04172D1B" w14:textId="77777777" w:rsidR="003D2132" w:rsidRPr="003D2132" w:rsidRDefault="003D2132" w:rsidP="003D2132">
      <w:pPr>
        <w:numPr>
          <w:ilvl w:val="0"/>
          <w:numId w:val="1"/>
        </w:numPr>
      </w:pPr>
      <w:r w:rsidRPr="003D2132">
        <w:rPr>
          <w:b/>
          <w:bCs/>
        </w:rPr>
        <w:t>Giurisprudenza</w:t>
      </w:r>
      <w:r w:rsidRPr="003D2132">
        <w:t xml:space="preserve"> – redazione della “Carta dei Diritti e dei Valori” del distretto</w:t>
      </w:r>
    </w:p>
    <w:p w14:paraId="082A0E2C" w14:textId="77777777" w:rsidR="003D2132" w:rsidRPr="003D2132" w:rsidRDefault="00000000" w:rsidP="003D2132">
      <w:r>
        <w:pict w14:anchorId="499ED6B9">
          <v:rect id="_x0000_i1026" style="width:0;height:1.5pt" o:hralign="center" o:hrstd="t" o:hr="t" fillcolor="#a0a0a0" stroked="f"/>
        </w:pict>
      </w:r>
    </w:p>
    <w:p w14:paraId="506E6BA6" w14:textId="77777777" w:rsidR="003D2132" w:rsidRPr="003D2132" w:rsidRDefault="003D2132" w:rsidP="003D2132">
      <w:pPr>
        <w:rPr>
          <w:b/>
          <w:bCs/>
        </w:rPr>
      </w:pPr>
      <w:r w:rsidRPr="003D2132">
        <w:rPr>
          <w:rFonts w:ascii="Segoe UI Emoji" w:hAnsi="Segoe UI Emoji" w:cs="Segoe UI Emoji"/>
          <w:b/>
          <w:bCs/>
        </w:rPr>
        <w:t>🧩</w:t>
      </w:r>
      <w:r w:rsidRPr="003D2132">
        <w:rPr>
          <w:b/>
          <w:bCs/>
        </w:rPr>
        <w:t xml:space="preserve"> Fasi del progetto</w:t>
      </w:r>
    </w:p>
    <w:p w14:paraId="3724ABF4" w14:textId="77777777" w:rsidR="003D2132" w:rsidRPr="003D2132" w:rsidRDefault="003D2132" w:rsidP="003D2132">
      <w:pPr>
        <w:rPr>
          <w:b/>
          <w:bCs/>
        </w:rPr>
      </w:pPr>
      <w:r w:rsidRPr="003D2132">
        <w:rPr>
          <w:b/>
          <w:bCs/>
        </w:rPr>
        <w:t>1️</w:t>
      </w:r>
      <w:r w:rsidRPr="003D2132">
        <w:rPr>
          <w:rFonts w:ascii="Segoe UI Symbol" w:hAnsi="Segoe UI Symbol" w:cs="Segoe UI Symbol"/>
          <w:b/>
          <w:bCs/>
        </w:rPr>
        <w:t>⃣</w:t>
      </w:r>
      <w:r w:rsidRPr="003D2132">
        <w:rPr>
          <w:b/>
          <w:bCs/>
        </w:rPr>
        <w:t xml:space="preserve"> Analisi preliminare e costruzione dell’alleanza</w:t>
      </w:r>
    </w:p>
    <w:p w14:paraId="14E571A8" w14:textId="77777777" w:rsidR="003D2132" w:rsidRPr="003D2132" w:rsidRDefault="003D2132" w:rsidP="003D2132">
      <w:pPr>
        <w:numPr>
          <w:ilvl w:val="0"/>
          <w:numId w:val="2"/>
        </w:numPr>
      </w:pPr>
      <w:r w:rsidRPr="003D2132">
        <w:t>Mappatura delle realtà produttive, culturali, associative e istituzionali</w:t>
      </w:r>
    </w:p>
    <w:p w14:paraId="4145EE7B" w14:textId="77777777" w:rsidR="003D2132" w:rsidRPr="003D2132" w:rsidRDefault="003D2132" w:rsidP="003D2132">
      <w:pPr>
        <w:numPr>
          <w:ilvl w:val="0"/>
          <w:numId w:val="2"/>
        </w:numPr>
      </w:pPr>
      <w:r w:rsidRPr="003D2132">
        <w:t>Definizione delle modalità di coinvolgimento di stakeholder e cittadini</w:t>
      </w:r>
    </w:p>
    <w:p w14:paraId="32DAC438" w14:textId="77777777" w:rsidR="003D2132" w:rsidRPr="003D2132" w:rsidRDefault="003D2132" w:rsidP="003D2132">
      <w:pPr>
        <w:numPr>
          <w:ilvl w:val="0"/>
          <w:numId w:val="2"/>
        </w:numPr>
      </w:pPr>
      <w:r w:rsidRPr="003D2132">
        <w:t>Raccolta e analisi di buone pratiche nazionali e internazionali di bio-distretti</w:t>
      </w:r>
    </w:p>
    <w:p w14:paraId="0DA66287" w14:textId="77777777" w:rsidR="003D2132" w:rsidRPr="003D2132" w:rsidRDefault="003D2132" w:rsidP="003D2132">
      <w:pPr>
        <w:rPr>
          <w:b/>
          <w:bCs/>
        </w:rPr>
      </w:pPr>
      <w:r w:rsidRPr="003D2132">
        <w:rPr>
          <w:b/>
          <w:bCs/>
        </w:rPr>
        <w:t>2️</w:t>
      </w:r>
      <w:r w:rsidRPr="003D2132">
        <w:rPr>
          <w:rFonts w:ascii="Segoe UI Symbol" w:hAnsi="Segoe UI Symbol" w:cs="Segoe UI Symbol"/>
          <w:b/>
          <w:bCs/>
        </w:rPr>
        <w:t>⃣</w:t>
      </w:r>
      <w:r w:rsidRPr="003D2132">
        <w:rPr>
          <w:b/>
          <w:bCs/>
        </w:rPr>
        <w:t xml:space="preserve"> Ricerca sul campo e consulenze aziendali</w:t>
      </w:r>
    </w:p>
    <w:p w14:paraId="431E81C6" w14:textId="77777777" w:rsidR="003D2132" w:rsidRPr="003D2132" w:rsidRDefault="003D2132" w:rsidP="003D2132">
      <w:pPr>
        <w:numPr>
          <w:ilvl w:val="0"/>
          <w:numId w:val="3"/>
        </w:numPr>
      </w:pPr>
      <w:r w:rsidRPr="003D2132">
        <w:t>Incontri con aziende agricole, zootecniche e agroalimentari del distretto</w:t>
      </w:r>
    </w:p>
    <w:p w14:paraId="046573A2" w14:textId="77777777" w:rsidR="003D2132" w:rsidRPr="003D2132" w:rsidRDefault="003D2132" w:rsidP="003D2132">
      <w:pPr>
        <w:numPr>
          <w:ilvl w:val="0"/>
          <w:numId w:val="3"/>
        </w:numPr>
      </w:pPr>
      <w:r w:rsidRPr="003D2132">
        <w:t>Raccolta di dati su filiere, pratiche produttive, esigenze e potenzialità</w:t>
      </w:r>
    </w:p>
    <w:p w14:paraId="4311B424" w14:textId="77777777" w:rsidR="003D2132" w:rsidRPr="003D2132" w:rsidRDefault="003D2132" w:rsidP="003D2132">
      <w:pPr>
        <w:numPr>
          <w:ilvl w:val="0"/>
          <w:numId w:val="3"/>
        </w:numPr>
      </w:pPr>
      <w:r w:rsidRPr="003D2132">
        <w:t>Attività di co-ricerca su prodotti tipici (es. qualità, sostenibilità, tracciabilità)</w:t>
      </w:r>
    </w:p>
    <w:p w14:paraId="19389BF4" w14:textId="77777777" w:rsidR="003D2132" w:rsidRPr="003D2132" w:rsidRDefault="003D2132" w:rsidP="003D2132">
      <w:pPr>
        <w:rPr>
          <w:b/>
          <w:bCs/>
        </w:rPr>
      </w:pPr>
      <w:r w:rsidRPr="003D2132">
        <w:rPr>
          <w:b/>
          <w:bCs/>
        </w:rPr>
        <w:t>3️</w:t>
      </w:r>
      <w:r w:rsidRPr="003D2132">
        <w:rPr>
          <w:rFonts w:ascii="Segoe UI Symbol" w:hAnsi="Segoe UI Symbol" w:cs="Segoe UI Symbol"/>
          <w:b/>
          <w:bCs/>
        </w:rPr>
        <w:t>⃣</w:t>
      </w:r>
      <w:r w:rsidRPr="003D2132">
        <w:rPr>
          <w:b/>
          <w:bCs/>
        </w:rPr>
        <w:t xml:space="preserve"> Progettazione della sede del Bio-Distretto</w:t>
      </w:r>
    </w:p>
    <w:p w14:paraId="2BC38F12" w14:textId="77777777" w:rsidR="003D2132" w:rsidRPr="003D2132" w:rsidRDefault="003D2132" w:rsidP="003D2132">
      <w:pPr>
        <w:numPr>
          <w:ilvl w:val="0"/>
          <w:numId w:val="4"/>
        </w:numPr>
      </w:pPr>
      <w:r w:rsidRPr="003D2132">
        <w:t>Studio di fattibilità architettonico ed esperienziale</w:t>
      </w:r>
    </w:p>
    <w:p w14:paraId="08547E8F" w14:textId="77777777" w:rsidR="003D2132" w:rsidRPr="003D2132" w:rsidRDefault="003D2132" w:rsidP="003D2132">
      <w:pPr>
        <w:numPr>
          <w:ilvl w:val="0"/>
          <w:numId w:val="4"/>
        </w:numPr>
      </w:pPr>
      <w:r w:rsidRPr="003D2132">
        <w:t>Ideazione dello spazio espositivo immersivo (prototipi, materiali, percorsi)</w:t>
      </w:r>
    </w:p>
    <w:p w14:paraId="2C87DF56" w14:textId="77777777" w:rsidR="003D2132" w:rsidRPr="003D2132" w:rsidRDefault="003D2132" w:rsidP="003D2132">
      <w:pPr>
        <w:numPr>
          <w:ilvl w:val="0"/>
          <w:numId w:val="4"/>
        </w:numPr>
      </w:pPr>
      <w:r w:rsidRPr="003D2132">
        <w:t>Co-design con comunità locali e cittadini (workshop partecipativi)</w:t>
      </w:r>
    </w:p>
    <w:p w14:paraId="738FA03C" w14:textId="77777777" w:rsidR="003D2132" w:rsidRPr="003D2132" w:rsidRDefault="003D2132" w:rsidP="003D2132">
      <w:pPr>
        <w:rPr>
          <w:b/>
          <w:bCs/>
        </w:rPr>
      </w:pPr>
      <w:r w:rsidRPr="003D2132">
        <w:rPr>
          <w:b/>
          <w:bCs/>
        </w:rPr>
        <w:t>4️</w:t>
      </w:r>
      <w:r w:rsidRPr="003D2132">
        <w:rPr>
          <w:rFonts w:ascii="Segoe UI Symbol" w:hAnsi="Segoe UI Symbol" w:cs="Segoe UI Symbol"/>
          <w:b/>
          <w:bCs/>
        </w:rPr>
        <w:t>⃣</w:t>
      </w:r>
      <w:r w:rsidRPr="003D2132">
        <w:rPr>
          <w:b/>
          <w:bCs/>
        </w:rPr>
        <w:t xml:space="preserve"> Redazione della Carta dei Diritti e dei Valori</w:t>
      </w:r>
    </w:p>
    <w:p w14:paraId="68030E43" w14:textId="77777777" w:rsidR="003D2132" w:rsidRPr="003D2132" w:rsidRDefault="003D2132" w:rsidP="003D2132">
      <w:pPr>
        <w:numPr>
          <w:ilvl w:val="0"/>
          <w:numId w:val="5"/>
        </w:numPr>
      </w:pPr>
      <w:r w:rsidRPr="003D2132">
        <w:t>Attività seminariali e focus group intergenerazionali</w:t>
      </w:r>
    </w:p>
    <w:p w14:paraId="584712E7" w14:textId="77777777" w:rsidR="003D2132" w:rsidRPr="003D2132" w:rsidRDefault="003D2132" w:rsidP="003D2132">
      <w:pPr>
        <w:numPr>
          <w:ilvl w:val="0"/>
          <w:numId w:val="5"/>
        </w:numPr>
      </w:pPr>
      <w:r w:rsidRPr="003D2132">
        <w:t>Stesura partecipata del documento valoriale del Bio-Distretto</w:t>
      </w:r>
    </w:p>
    <w:p w14:paraId="39AD1DB5" w14:textId="77777777" w:rsidR="003D2132" w:rsidRPr="003D2132" w:rsidRDefault="003D2132" w:rsidP="003D2132">
      <w:pPr>
        <w:numPr>
          <w:ilvl w:val="0"/>
          <w:numId w:val="5"/>
        </w:numPr>
      </w:pPr>
      <w:r w:rsidRPr="003D2132">
        <w:lastRenderedPageBreak/>
        <w:t>Condivisione con stakeholder e istituzioni locali</w:t>
      </w:r>
    </w:p>
    <w:p w14:paraId="415970E9" w14:textId="77777777" w:rsidR="003D2132" w:rsidRPr="003D2132" w:rsidRDefault="003D2132" w:rsidP="003D2132">
      <w:pPr>
        <w:rPr>
          <w:b/>
          <w:bCs/>
        </w:rPr>
      </w:pPr>
      <w:r w:rsidRPr="003D2132">
        <w:rPr>
          <w:b/>
          <w:bCs/>
        </w:rPr>
        <w:t>5️</w:t>
      </w:r>
      <w:r w:rsidRPr="003D2132">
        <w:rPr>
          <w:rFonts w:ascii="Segoe UI Symbol" w:hAnsi="Segoe UI Symbol" w:cs="Segoe UI Symbol"/>
          <w:b/>
          <w:bCs/>
        </w:rPr>
        <w:t>⃣</w:t>
      </w:r>
      <w:r w:rsidRPr="003D2132">
        <w:rPr>
          <w:b/>
          <w:bCs/>
        </w:rPr>
        <w:t xml:space="preserve"> Restituzione finale e disseminazione</w:t>
      </w:r>
    </w:p>
    <w:p w14:paraId="1F4D716A" w14:textId="77777777" w:rsidR="003D2132" w:rsidRPr="003D2132" w:rsidRDefault="003D2132" w:rsidP="003D2132">
      <w:pPr>
        <w:numPr>
          <w:ilvl w:val="0"/>
          <w:numId w:val="6"/>
        </w:numPr>
      </w:pPr>
      <w:r w:rsidRPr="003D2132">
        <w:t>Mostra interattiva/prototipo della sede e delle filiere locali</w:t>
      </w:r>
    </w:p>
    <w:p w14:paraId="7904B005" w14:textId="77777777" w:rsidR="003D2132" w:rsidRPr="003D2132" w:rsidRDefault="003D2132" w:rsidP="003D2132">
      <w:pPr>
        <w:numPr>
          <w:ilvl w:val="0"/>
          <w:numId w:val="6"/>
        </w:numPr>
      </w:pPr>
      <w:r w:rsidRPr="003D2132">
        <w:t>Presentazione dei risultati alle comunità, aziende, Comuni</w:t>
      </w:r>
    </w:p>
    <w:p w14:paraId="43E198B7" w14:textId="77777777" w:rsidR="003D2132" w:rsidRPr="003D2132" w:rsidRDefault="003D2132" w:rsidP="003D2132">
      <w:pPr>
        <w:numPr>
          <w:ilvl w:val="0"/>
          <w:numId w:val="6"/>
        </w:numPr>
      </w:pPr>
      <w:r w:rsidRPr="003D2132">
        <w:t>Eventuale pubblicazione di un volume / piattaforma digitale</w:t>
      </w:r>
    </w:p>
    <w:p w14:paraId="40AC89B5" w14:textId="77777777" w:rsidR="003D2132" w:rsidRPr="003D2132" w:rsidRDefault="00000000" w:rsidP="003D2132">
      <w:r>
        <w:pict w14:anchorId="6DA04DE6">
          <v:rect id="_x0000_i1027" style="width:0;height:1.5pt" o:hralign="center" o:hrstd="t" o:hr="t" fillcolor="#a0a0a0" stroked="f"/>
        </w:pict>
      </w:r>
    </w:p>
    <w:p w14:paraId="362BCDCE" w14:textId="77777777" w:rsidR="003D2132" w:rsidRPr="003D2132" w:rsidRDefault="003D2132" w:rsidP="003D2132">
      <w:pPr>
        <w:rPr>
          <w:b/>
          <w:bCs/>
        </w:rPr>
      </w:pPr>
      <w:r w:rsidRPr="003D2132">
        <w:rPr>
          <w:rFonts w:ascii="Segoe UI Emoji" w:hAnsi="Segoe UI Emoji" w:cs="Segoe UI Emoji"/>
          <w:b/>
          <w:bCs/>
        </w:rPr>
        <w:t>🧠</w:t>
      </w:r>
      <w:r w:rsidRPr="003D2132">
        <w:rPr>
          <w:b/>
          <w:bCs/>
        </w:rPr>
        <w:t xml:space="preserve"> Competenze acquisite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176"/>
        <w:gridCol w:w="5115"/>
      </w:tblGrid>
      <w:tr w:rsidR="003D2132" w:rsidRPr="003D2132" w14:paraId="1444D8B3" w14:textId="77777777" w:rsidTr="003D21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8324A3" w14:textId="77777777" w:rsidR="003D2132" w:rsidRPr="003D2132" w:rsidRDefault="003D2132" w:rsidP="003D2132">
            <w:pPr>
              <w:rPr>
                <w:b/>
                <w:bCs/>
              </w:rPr>
            </w:pPr>
            <w:r w:rsidRPr="003D2132">
              <w:rPr>
                <w:b/>
                <w:bCs/>
              </w:rPr>
              <w:t>Ambito</w:t>
            </w:r>
          </w:p>
        </w:tc>
        <w:tc>
          <w:tcPr>
            <w:tcW w:w="0" w:type="auto"/>
            <w:vAlign w:val="center"/>
            <w:hideMark/>
          </w:tcPr>
          <w:p w14:paraId="47216206" w14:textId="77777777" w:rsidR="003D2132" w:rsidRPr="003D2132" w:rsidRDefault="003D2132" w:rsidP="003D2132">
            <w:pPr>
              <w:rPr>
                <w:b/>
                <w:bCs/>
              </w:rPr>
            </w:pPr>
            <w:r w:rsidRPr="003D2132">
              <w:rPr>
                <w:b/>
                <w:bCs/>
              </w:rPr>
              <w:t>Quadro di riferimento</w:t>
            </w:r>
          </w:p>
        </w:tc>
        <w:tc>
          <w:tcPr>
            <w:tcW w:w="0" w:type="auto"/>
            <w:vAlign w:val="center"/>
            <w:hideMark/>
          </w:tcPr>
          <w:p w14:paraId="66BA4DBA" w14:textId="77777777" w:rsidR="003D2132" w:rsidRPr="003D2132" w:rsidRDefault="003D2132" w:rsidP="003D2132">
            <w:pPr>
              <w:rPr>
                <w:b/>
                <w:bCs/>
              </w:rPr>
            </w:pPr>
            <w:r w:rsidRPr="003D2132">
              <w:rPr>
                <w:b/>
                <w:bCs/>
              </w:rPr>
              <w:t>Competenze</w:t>
            </w:r>
          </w:p>
        </w:tc>
      </w:tr>
      <w:tr w:rsidR="003D2132" w:rsidRPr="003D2132" w14:paraId="64E01AFA" w14:textId="77777777" w:rsidTr="003D21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3A15BB" w14:textId="77777777" w:rsidR="003D2132" w:rsidRPr="003D2132" w:rsidRDefault="003D2132" w:rsidP="003D2132">
            <w:r w:rsidRPr="003D2132">
              <w:rPr>
                <w:rFonts w:ascii="Segoe UI Emoji" w:hAnsi="Segoe UI Emoji" w:cs="Segoe UI Emoji"/>
              </w:rPr>
              <w:t>🔍</w:t>
            </w:r>
            <w:r w:rsidRPr="003D2132">
              <w:t xml:space="preserve"> Ricerca territoriale</w:t>
            </w:r>
          </w:p>
        </w:tc>
        <w:tc>
          <w:tcPr>
            <w:tcW w:w="0" w:type="auto"/>
            <w:vAlign w:val="center"/>
            <w:hideMark/>
          </w:tcPr>
          <w:p w14:paraId="3F608472" w14:textId="77777777" w:rsidR="003D2132" w:rsidRPr="003D2132" w:rsidRDefault="003D2132" w:rsidP="003D2132">
            <w:r w:rsidRPr="003D2132">
              <w:rPr>
                <w:b/>
                <w:bCs/>
              </w:rPr>
              <w:t>Research Comp</w:t>
            </w:r>
          </w:p>
        </w:tc>
        <w:tc>
          <w:tcPr>
            <w:tcW w:w="0" w:type="auto"/>
            <w:vAlign w:val="center"/>
            <w:hideMark/>
          </w:tcPr>
          <w:p w14:paraId="74C5D743" w14:textId="77777777" w:rsidR="003D2132" w:rsidRPr="003D2132" w:rsidRDefault="003D2132" w:rsidP="003D2132">
            <w:r w:rsidRPr="003D2132">
              <w:t>Analisi qualitativa e quantitativa, ricerca-azione, raccolta dati sul campo</w:t>
            </w:r>
          </w:p>
        </w:tc>
      </w:tr>
      <w:tr w:rsidR="003D2132" w:rsidRPr="003D2132" w14:paraId="094FE390" w14:textId="77777777" w:rsidTr="003D21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7C98F" w14:textId="77777777" w:rsidR="003D2132" w:rsidRPr="003D2132" w:rsidRDefault="003D2132" w:rsidP="003D2132">
            <w:r w:rsidRPr="003D2132">
              <w:rPr>
                <w:rFonts w:ascii="Segoe UI Emoji" w:hAnsi="Segoe UI Emoji" w:cs="Segoe UI Emoji"/>
              </w:rPr>
              <w:t>🧭</w:t>
            </w:r>
            <w:r w:rsidRPr="003D2132">
              <w:t xml:space="preserve"> Cittadinanza ecologica</w:t>
            </w:r>
          </w:p>
        </w:tc>
        <w:tc>
          <w:tcPr>
            <w:tcW w:w="0" w:type="auto"/>
            <w:vAlign w:val="center"/>
            <w:hideMark/>
          </w:tcPr>
          <w:p w14:paraId="027C132C" w14:textId="77777777" w:rsidR="003D2132" w:rsidRPr="003D2132" w:rsidRDefault="003D2132" w:rsidP="003D2132">
            <w:r w:rsidRPr="003D2132">
              <w:rPr>
                <w:b/>
                <w:bCs/>
              </w:rPr>
              <w:t>RFCDC</w:t>
            </w:r>
          </w:p>
        </w:tc>
        <w:tc>
          <w:tcPr>
            <w:tcW w:w="0" w:type="auto"/>
            <w:vAlign w:val="center"/>
            <w:hideMark/>
          </w:tcPr>
          <w:p w14:paraId="6CF83681" w14:textId="77777777" w:rsidR="003D2132" w:rsidRPr="003D2132" w:rsidRDefault="003D2132" w:rsidP="003D2132">
            <w:r w:rsidRPr="003D2132">
              <w:t>Responsabilità ambientale, pensiero sistemico, cooperazione intersettoriale</w:t>
            </w:r>
          </w:p>
        </w:tc>
      </w:tr>
      <w:tr w:rsidR="003D2132" w:rsidRPr="003D2132" w14:paraId="03C7EFA7" w14:textId="77777777" w:rsidTr="003D21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9B6B2" w14:textId="77777777" w:rsidR="003D2132" w:rsidRPr="003D2132" w:rsidRDefault="003D2132" w:rsidP="003D2132">
            <w:r w:rsidRPr="003D2132">
              <w:rPr>
                <w:rFonts w:ascii="Segoe UI Emoji" w:hAnsi="Segoe UI Emoji" w:cs="Segoe UI Emoji"/>
              </w:rPr>
              <w:t>🧰</w:t>
            </w:r>
            <w:r w:rsidRPr="003D2132">
              <w:t xml:space="preserve"> Progettazione sostenibile</w:t>
            </w:r>
          </w:p>
        </w:tc>
        <w:tc>
          <w:tcPr>
            <w:tcW w:w="0" w:type="auto"/>
            <w:vAlign w:val="center"/>
            <w:hideMark/>
          </w:tcPr>
          <w:p w14:paraId="3342AB06" w14:textId="77777777" w:rsidR="003D2132" w:rsidRPr="003D2132" w:rsidRDefault="003D2132" w:rsidP="003D2132">
            <w:r w:rsidRPr="003D2132">
              <w:rPr>
                <w:b/>
                <w:bCs/>
              </w:rPr>
              <w:t>CMS Framework</w:t>
            </w:r>
          </w:p>
        </w:tc>
        <w:tc>
          <w:tcPr>
            <w:tcW w:w="0" w:type="auto"/>
            <w:vAlign w:val="center"/>
            <w:hideMark/>
          </w:tcPr>
          <w:p w14:paraId="1FA7CF49" w14:textId="77777777" w:rsidR="003D2132" w:rsidRPr="003D2132" w:rsidRDefault="003D2132" w:rsidP="003D2132">
            <w:r w:rsidRPr="003D2132">
              <w:t>Project management, sostenibilità progettuale, innovazione sociale</w:t>
            </w:r>
          </w:p>
        </w:tc>
      </w:tr>
      <w:tr w:rsidR="003D2132" w:rsidRPr="003D2132" w14:paraId="6A10365B" w14:textId="77777777" w:rsidTr="003D21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17BC3" w14:textId="77777777" w:rsidR="003D2132" w:rsidRPr="003D2132" w:rsidRDefault="003D2132" w:rsidP="003D2132">
            <w:r w:rsidRPr="003D2132">
              <w:rPr>
                <w:rFonts w:ascii="Segoe UI Emoji" w:hAnsi="Segoe UI Emoji" w:cs="Segoe UI Emoji"/>
              </w:rPr>
              <w:t>🎨</w:t>
            </w:r>
            <w:r w:rsidRPr="003D2132">
              <w:t xml:space="preserve"> Comunicazione e design</w:t>
            </w:r>
          </w:p>
        </w:tc>
        <w:tc>
          <w:tcPr>
            <w:tcW w:w="0" w:type="auto"/>
            <w:vAlign w:val="center"/>
            <w:hideMark/>
          </w:tcPr>
          <w:p w14:paraId="7335B41D" w14:textId="77777777" w:rsidR="003D2132" w:rsidRPr="003D2132" w:rsidRDefault="003D2132" w:rsidP="003D2132">
            <w:r w:rsidRPr="003D2132">
              <w:rPr>
                <w:b/>
                <w:bCs/>
              </w:rPr>
              <w:t>CMS + Advocacy SL</w:t>
            </w:r>
          </w:p>
        </w:tc>
        <w:tc>
          <w:tcPr>
            <w:tcW w:w="0" w:type="auto"/>
            <w:vAlign w:val="center"/>
            <w:hideMark/>
          </w:tcPr>
          <w:p w14:paraId="6E4BB94A" w14:textId="77777777" w:rsidR="003D2132" w:rsidRPr="003D2132" w:rsidRDefault="003D2132" w:rsidP="003D2132">
            <w:r w:rsidRPr="003D2132">
              <w:t>Storytelling visivo, design inclusivo, comunicazione identitaria</w:t>
            </w:r>
          </w:p>
        </w:tc>
      </w:tr>
      <w:tr w:rsidR="003D2132" w:rsidRPr="003D2132" w14:paraId="65179DED" w14:textId="77777777" w:rsidTr="003D21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21F3F" w14:textId="77777777" w:rsidR="003D2132" w:rsidRPr="003D2132" w:rsidRDefault="003D2132" w:rsidP="003D2132">
            <w:r w:rsidRPr="003D2132">
              <w:rPr>
                <w:rFonts w:ascii="Segoe UI Emoji" w:hAnsi="Segoe UI Emoji" w:cs="Segoe UI Emoji"/>
              </w:rPr>
              <w:t>⚖️</w:t>
            </w:r>
            <w:r w:rsidRPr="003D2132">
              <w:t xml:space="preserve"> Normativa e diritti</w:t>
            </w:r>
          </w:p>
        </w:tc>
        <w:tc>
          <w:tcPr>
            <w:tcW w:w="0" w:type="auto"/>
            <w:vAlign w:val="center"/>
            <w:hideMark/>
          </w:tcPr>
          <w:p w14:paraId="6B7573B9" w14:textId="77777777" w:rsidR="003D2132" w:rsidRPr="003D2132" w:rsidRDefault="003D2132" w:rsidP="003D2132">
            <w:r w:rsidRPr="003D2132">
              <w:rPr>
                <w:b/>
                <w:bCs/>
              </w:rPr>
              <w:t>RFCDC + Giurisprudenza</w:t>
            </w:r>
          </w:p>
        </w:tc>
        <w:tc>
          <w:tcPr>
            <w:tcW w:w="0" w:type="auto"/>
            <w:vAlign w:val="center"/>
            <w:hideMark/>
          </w:tcPr>
          <w:p w14:paraId="13E5771F" w14:textId="77777777" w:rsidR="003D2132" w:rsidRPr="003D2132" w:rsidRDefault="003D2132" w:rsidP="003D2132">
            <w:r w:rsidRPr="003D2132">
              <w:t>Elaborazione documenti valoriali, etica della governance partecipativa</w:t>
            </w:r>
          </w:p>
        </w:tc>
      </w:tr>
    </w:tbl>
    <w:p w14:paraId="561279BE" w14:textId="77777777" w:rsidR="003D2132" w:rsidRPr="003D2132" w:rsidRDefault="00000000" w:rsidP="003D2132">
      <w:r>
        <w:pict w14:anchorId="39D95077">
          <v:rect id="_x0000_i1028" style="width:0;height:1.5pt" o:hralign="center" o:hrstd="t" o:hr="t" fillcolor="#a0a0a0" stroked="f"/>
        </w:pict>
      </w:r>
    </w:p>
    <w:p w14:paraId="1DD55667" w14:textId="77777777" w:rsidR="003D2132" w:rsidRPr="003D2132" w:rsidRDefault="003D2132" w:rsidP="003D2132">
      <w:pPr>
        <w:rPr>
          <w:b/>
          <w:bCs/>
        </w:rPr>
      </w:pPr>
      <w:r w:rsidRPr="003D2132">
        <w:rPr>
          <w:rFonts w:ascii="Segoe UI Emoji" w:hAnsi="Segoe UI Emoji" w:cs="Segoe UI Emoji"/>
          <w:b/>
          <w:bCs/>
        </w:rPr>
        <w:t>🎯</w:t>
      </w:r>
      <w:r w:rsidRPr="003D2132">
        <w:rPr>
          <w:b/>
          <w:bCs/>
        </w:rPr>
        <w:t xml:space="preserve"> Obiettivi</w:t>
      </w:r>
    </w:p>
    <w:p w14:paraId="1C6061DF" w14:textId="77777777" w:rsidR="003D2132" w:rsidRPr="003D2132" w:rsidRDefault="003D2132" w:rsidP="003D2132">
      <w:pPr>
        <w:numPr>
          <w:ilvl w:val="0"/>
          <w:numId w:val="7"/>
        </w:numPr>
      </w:pPr>
      <w:r w:rsidRPr="003D2132">
        <w:t xml:space="preserve">Favorire la </w:t>
      </w:r>
      <w:r w:rsidRPr="003D2132">
        <w:rPr>
          <w:b/>
          <w:bCs/>
        </w:rPr>
        <w:t>co-costruzione di un’identità territoriale sostenibile</w:t>
      </w:r>
    </w:p>
    <w:p w14:paraId="3897612F" w14:textId="77777777" w:rsidR="003D2132" w:rsidRPr="003D2132" w:rsidRDefault="003D2132" w:rsidP="003D2132">
      <w:pPr>
        <w:numPr>
          <w:ilvl w:val="0"/>
          <w:numId w:val="7"/>
        </w:numPr>
      </w:pPr>
      <w:r w:rsidRPr="003D2132">
        <w:t xml:space="preserve">Rafforzare la </w:t>
      </w:r>
      <w:r w:rsidRPr="003D2132">
        <w:rPr>
          <w:b/>
          <w:bCs/>
        </w:rPr>
        <w:t>connessione tra università e sistema produttivo locale</w:t>
      </w:r>
    </w:p>
    <w:p w14:paraId="22781241" w14:textId="77777777" w:rsidR="003D2132" w:rsidRPr="003D2132" w:rsidRDefault="003D2132" w:rsidP="003D2132">
      <w:pPr>
        <w:numPr>
          <w:ilvl w:val="0"/>
          <w:numId w:val="7"/>
        </w:numPr>
      </w:pPr>
      <w:r w:rsidRPr="003D2132">
        <w:t xml:space="preserve">Sperimentare modelli di </w:t>
      </w:r>
      <w:r w:rsidRPr="003D2132">
        <w:rPr>
          <w:b/>
          <w:bCs/>
        </w:rPr>
        <w:t>progettazione integrata e partecipata</w:t>
      </w:r>
    </w:p>
    <w:p w14:paraId="73611AB5" w14:textId="77777777" w:rsidR="003D2132" w:rsidRPr="003D2132" w:rsidRDefault="003D2132" w:rsidP="003D2132">
      <w:pPr>
        <w:numPr>
          <w:ilvl w:val="0"/>
          <w:numId w:val="7"/>
        </w:numPr>
      </w:pPr>
      <w:r w:rsidRPr="003D2132">
        <w:t xml:space="preserve">Educare studenti e comunità alla </w:t>
      </w:r>
      <w:r w:rsidRPr="003D2132">
        <w:rPr>
          <w:b/>
          <w:bCs/>
        </w:rPr>
        <w:t>cura del territorio come bene comune</w:t>
      </w:r>
    </w:p>
    <w:p w14:paraId="6F4A7C73" w14:textId="77777777" w:rsidR="003D2132" w:rsidRPr="003D2132" w:rsidRDefault="00000000" w:rsidP="003D2132">
      <w:r>
        <w:pict w14:anchorId="60F0ABE3">
          <v:rect id="_x0000_i1029" style="width:0;height:1.5pt" o:hralign="center" o:hrstd="t" o:hr="t" fillcolor="#a0a0a0" stroked="f"/>
        </w:pict>
      </w:r>
    </w:p>
    <w:p w14:paraId="17953ACC" w14:textId="77777777" w:rsidR="003D2132" w:rsidRPr="003D2132" w:rsidRDefault="003D2132" w:rsidP="003D2132">
      <w:pPr>
        <w:rPr>
          <w:b/>
          <w:bCs/>
        </w:rPr>
      </w:pPr>
      <w:r w:rsidRPr="003D2132">
        <w:rPr>
          <w:rFonts w:ascii="Segoe UI Emoji" w:hAnsi="Segoe UI Emoji" w:cs="Segoe UI Emoji"/>
          <w:b/>
          <w:bCs/>
        </w:rPr>
        <w:t>🤝</w:t>
      </w:r>
      <w:r w:rsidRPr="003D2132">
        <w:rPr>
          <w:b/>
          <w:bCs/>
        </w:rPr>
        <w:t xml:space="preserve"> Attori e stakeholder</w:t>
      </w:r>
    </w:p>
    <w:p w14:paraId="52FD50B1" w14:textId="77777777" w:rsidR="003D2132" w:rsidRPr="003D2132" w:rsidRDefault="003D2132" w:rsidP="003D2132">
      <w:pPr>
        <w:numPr>
          <w:ilvl w:val="0"/>
          <w:numId w:val="8"/>
        </w:numPr>
      </w:pPr>
      <w:r w:rsidRPr="003D2132">
        <w:t>Aziende agricole, cooperative, aziende agroalimentari</w:t>
      </w:r>
    </w:p>
    <w:p w14:paraId="5B0D7310" w14:textId="77777777" w:rsidR="003D2132" w:rsidRPr="003D2132" w:rsidRDefault="003D2132" w:rsidP="003D2132">
      <w:pPr>
        <w:numPr>
          <w:ilvl w:val="0"/>
          <w:numId w:val="8"/>
        </w:numPr>
      </w:pPr>
      <w:r w:rsidRPr="003D2132">
        <w:t>Comuni dell’area Monti Azzurri</w:t>
      </w:r>
    </w:p>
    <w:p w14:paraId="2E0401B5" w14:textId="77777777" w:rsidR="003D2132" w:rsidRPr="003D2132" w:rsidRDefault="003D2132" w:rsidP="003D2132">
      <w:pPr>
        <w:numPr>
          <w:ilvl w:val="0"/>
          <w:numId w:val="8"/>
        </w:numPr>
      </w:pPr>
      <w:r w:rsidRPr="003D2132">
        <w:t>Enti Parco, enti gestori di domini collettivi</w:t>
      </w:r>
    </w:p>
    <w:p w14:paraId="6AC24EDF" w14:textId="77777777" w:rsidR="003D2132" w:rsidRPr="003D2132" w:rsidRDefault="003D2132" w:rsidP="003D2132">
      <w:pPr>
        <w:numPr>
          <w:ilvl w:val="0"/>
          <w:numId w:val="8"/>
        </w:numPr>
      </w:pPr>
      <w:r w:rsidRPr="003D2132">
        <w:t>Associazioni culturali, comunità educanti, cittadini attivi</w:t>
      </w:r>
    </w:p>
    <w:p w14:paraId="3B58C436" w14:textId="77777777" w:rsidR="003D2132" w:rsidRPr="003D2132" w:rsidRDefault="003D2132" w:rsidP="003D2132">
      <w:pPr>
        <w:numPr>
          <w:ilvl w:val="0"/>
          <w:numId w:val="8"/>
        </w:numPr>
      </w:pPr>
      <w:r w:rsidRPr="003D2132">
        <w:t>Cluster nazionali della bioeconomia o reti dei biodistretti</w:t>
      </w:r>
    </w:p>
    <w:p w14:paraId="576C277A" w14:textId="77777777" w:rsidR="003D2132" w:rsidRPr="003D2132" w:rsidRDefault="00000000" w:rsidP="003D2132">
      <w:r>
        <w:lastRenderedPageBreak/>
        <w:pict w14:anchorId="0BFF0852">
          <v:rect id="_x0000_i1030" style="width:0;height:1.5pt" o:hralign="center" o:hrstd="t" o:hr="t" fillcolor="#a0a0a0" stroked="f"/>
        </w:pict>
      </w:r>
    </w:p>
    <w:p w14:paraId="6B3367AE" w14:textId="77777777" w:rsidR="003D2132" w:rsidRPr="003D2132" w:rsidRDefault="003D2132" w:rsidP="003D2132">
      <w:pPr>
        <w:rPr>
          <w:b/>
          <w:bCs/>
        </w:rPr>
      </w:pPr>
      <w:r w:rsidRPr="003D2132">
        <w:rPr>
          <w:rFonts w:ascii="Segoe UI Emoji" w:hAnsi="Segoe UI Emoji" w:cs="Segoe UI Emoji"/>
          <w:b/>
          <w:bCs/>
        </w:rPr>
        <w:t>📎</w:t>
      </w:r>
      <w:r w:rsidRPr="003D2132">
        <w:rPr>
          <w:b/>
          <w:bCs/>
        </w:rPr>
        <w:t xml:space="preserve"> Output previsti</w:t>
      </w:r>
    </w:p>
    <w:p w14:paraId="2E1D81C9" w14:textId="77777777" w:rsidR="003D2132" w:rsidRPr="003D2132" w:rsidRDefault="003D2132" w:rsidP="003D2132">
      <w:pPr>
        <w:numPr>
          <w:ilvl w:val="0"/>
          <w:numId w:val="9"/>
        </w:numPr>
      </w:pPr>
      <w:r w:rsidRPr="003D2132">
        <w:t>Studio di fattibilità e concept architettonico della sede</w:t>
      </w:r>
    </w:p>
    <w:p w14:paraId="3D08D45C" w14:textId="77777777" w:rsidR="003D2132" w:rsidRPr="003D2132" w:rsidRDefault="003D2132" w:rsidP="003D2132">
      <w:pPr>
        <w:numPr>
          <w:ilvl w:val="0"/>
          <w:numId w:val="9"/>
        </w:numPr>
      </w:pPr>
      <w:r w:rsidRPr="003D2132">
        <w:t>Carta dei diritti e dei valori del Bio-Distretto</w:t>
      </w:r>
    </w:p>
    <w:p w14:paraId="16C7AD2F" w14:textId="77777777" w:rsidR="003D2132" w:rsidRPr="003D2132" w:rsidRDefault="003D2132" w:rsidP="003D2132">
      <w:pPr>
        <w:numPr>
          <w:ilvl w:val="0"/>
          <w:numId w:val="9"/>
        </w:numPr>
      </w:pPr>
      <w:r w:rsidRPr="003D2132">
        <w:t>Tesi di laurea interdisciplinari (6 previste)</w:t>
      </w:r>
    </w:p>
    <w:p w14:paraId="054B9CCD" w14:textId="77777777" w:rsidR="003D2132" w:rsidRPr="003D2132" w:rsidRDefault="003D2132" w:rsidP="003D2132">
      <w:pPr>
        <w:numPr>
          <w:ilvl w:val="0"/>
          <w:numId w:val="9"/>
        </w:numPr>
      </w:pPr>
      <w:r w:rsidRPr="003D2132">
        <w:t>Strumenti di comunicazione: brochure, video, installazioni</w:t>
      </w:r>
    </w:p>
    <w:p w14:paraId="40CB04D8" w14:textId="77777777" w:rsidR="003D2132" w:rsidRPr="003D2132" w:rsidRDefault="003D2132" w:rsidP="003D2132">
      <w:pPr>
        <w:numPr>
          <w:ilvl w:val="0"/>
          <w:numId w:val="9"/>
        </w:numPr>
      </w:pPr>
      <w:r w:rsidRPr="003D2132">
        <w:t>Mappa interattiva dei soggetti e dei prodotti del distretto</w:t>
      </w:r>
    </w:p>
    <w:p w14:paraId="28111F03" w14:textId="77777777" w:rsidR="005735A1" w:rsidRDefault="005735A1"/>
    <w:sectPr w:rsidR="005735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D4F33"/>
    <w:multiLevelType w:val="multilevel"/>
    <w:tmpl w:val="346E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141FB"/>
    <w:multiLevelType w:val="multilevel"/>
    <w:tmpl w:val="ECE0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465CC"/>
    <w:multiLevelType w:val="multilevel"/>
    <w:tmpl w:val="14EE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B2DCC"/>
    <w:multiLevelType w:val="multilevel"/>
    <w:tmpl w:val="64C0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CF62FD"/>
    <w:multiLevelType w:val="multilevel"/>
    <w:tmpl w:val="914E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D6D09"/>
    <w:multiLevelType w:val="multilevel"/>
    <w:tmpl w:val="A766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73053D"/>
    <w:multiLevelType w:val="multilevel"/>
    <w:tmpl w:val="522C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BE1F73"/>
    <w:multiLevelType w:val="multilevel"/>
    <w:tmpl w:val="8154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886477"/>
    <w:multiLevelType w:val="multilevel"/>
    <w:tmpl w:val="081C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3140051">
    <w:abstractNumId w:val="4"/>
  </w:num>
  <w:num w:numId="2" w16cid:durableId="1165559815">
    <w:abstractNumId w:val="5"/>
  </w:num>
  <w:num w:numId="3" w16cid:durableId="1734422190">
    <w:abstractNumId w:val="2"/>
  </w:num>
  <w:num w:numId="4" w16cid:durableId="1838643144">
    <w:abstractNumId w:val="7"/>
  </w:num>
  <w:num w:numId="5" w16cid:durableId="1410344848">
    <w:abstractNumId w:val="6"/>
  </w:num>
  <w:num w:numId="6" w16cid:durableId="851803170">
    <w:abstractNumId w:val="8"/>
  </w:num>
  <w:num w:numId="7" w16cid:durableId="1757899744">
    <w:abstractNumId w:val="1"/>
  </w:num>
  <w:num w:numId="8" w16cid:durableId="1922372302">
    <w:abstractNumId w:val="3"/>
  </w:num>
  <w:num w:numId="9" w16cid:durableId="32868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32"/>
    <w:rsid w:val="001434DB"/>
    <w:rsid w:val="003D2132"/>
    <w:rsid w:val="005735A1"/>
    <w:rsid w:val="00A663CE"/>
    <w:rsid w:val="00BF2E30"/>
    <w:rsid w:val="00C8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2567"/>
  <w15:chartTrackingRefBased/>
  <w15:docId w15:val="{AA0E90EF-1FF7-43B2-9DF6-CE81A860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D2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2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2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2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2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2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D2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2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2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2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2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2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213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D213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D21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D21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21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21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D2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D2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D2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D2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D2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D21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D21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D213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D2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D213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D2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Marconi Andrea</dc:creator>
  <cp:keywords/>
  <dc:description/>
  <cp:lastModifiedBy>Marconi Andrea</cp:lastModifiedBy>
  <cp:revision>2</cp:revision>
  <dcterms:created xsi:type="dcterms:W3CDTF">2025-06-03T13:37:00Z</dcterms:created>
  <dcterms:modified xsi:type="dcterms:W3CDTF">2025-06-03T13:48:00Z</dcterms:modified>
</cp:coreProperties>
</file>